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FB3" w:rsidRPr="00842FB3" w:rsidRDefault="00842FB3" w:rsidP="00842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1398"/>
      </w:tblGrid>
      <w:tr w:rsidR="00842FB3" w:rsidRPr="00842FB3" w:rsidTr="009F4444">
        <w:trPr>
          <w:trHeight w:val="933"/>
        </w:trPr>
        <w:tc>
          <w:tcPr>
            <w:tcW w:w="8505" w:type="dxa"/>
          </w:tcPr>
          <w:p w:rsidR="00842FB3" w:rsidRPr="00842FB3" w:rsidRDefault="00842FB3" w:rsidP="00842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FB3" w:rsidRPr="00842FB3" w:rsidRDefault="00842FB3" w:rsidP="00842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98" w:type="dxa"/>
          </w:tcPr>
          <w:p w:rsidR="00842FB3" w:rsidRPr="00842FB3" w:rsidRDefault="00842FB3" w:rsidP="0084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FB3" w:rsidRPr="00842FB3" w:rsidRDefault="00842FB3" w:rsidP="00842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</w:t>
            </w:r>
          </w:p>
        </w:tc>
      </w:tr>
      <w:tr w:rsidR="00842FB3" w:rsidRPr="00842FB3" w:rsidTr="009F4444">
        <w:trPr>
          <w:trHeight w:val="524"/>
        </w:trPr>
        <w:tc>
          <w:tcPr>
            <w:tcW w:w="8505" w:type="dxa"/>
          </w:tcPr>
          <w:p w:rsidR="00842FB3" w:rsidRPr="00842FB3" w:rsidRDefault="00842FB3" w:rsidP="00842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ПАСПОРТ  РАБОЧЕЙ ПРОГРАММЫ   ОБЩЕОБРАЗОВАТЕЛЬНОЙ УЧЕБНОЙ ДИСЦИПЛИНЫ «ИСТОРИЯ»</w:t>
            </w:r>
          </w:p>
        </w:tc>
        <w:tc>
          <w:tcPr>
            <w:tcW w:w="1398" w:type="dxa"/>
          </w:tcPr>
          <w:p w:rsidR="00842FB3" w:rsidRPr="00842FB3" w:rsidRDefault="00842FB3" w:rsidP="00842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42FB3" w:rsidRPr="00842FB3" w:rsidRDefault="00842FB3" w:rsidP="00842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FB3" w:rsidRPr="00842FB3" w:rsidTr="009F4444">
        <w:trPr>
          <w:trHeight w:val="524"/>
        </w:trPr>
        <w:tc>
          <w:tcPr>
            <w:tcW w:w="8505" w:type="dxa"/>
          </w:tcPr>
          <w:p w:rsidR="00842FB3" w:rsidRPr="00842FB3" w:rsidRDefault="00842FB3" w:rsidP="00842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РЕЗУЛЬТАТЫ ОСВОЕНИЯ ОБЩЕОБРАЗОВАТЕЛЬНОЙ УЧЕБНОЙ ДИСЦИПЛИНЫ   «ИСТОРИЯ»                                       </w:t>
            </w:r>
          </w:p>
        </w:tc>
        <w:tc>
          <w:tcPr>
            <w:tcW w:w="1398" w:type="dxa"/>
          </w:tcPr>
          <w:p w:rsidR="00842FB3" w:rsidRPr="00842FB3" w:rsidRDefault="00842FB3" w:rsidP="0084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2FB3" w:rsidRPr="00842FB3" w:rsidTr="009F4444">
        <w:trPr>
          <w:trHeight w:val="677"/>
        </w:trPr>
        <w:tc>
          <w:tcPr>
            <w:tcW w:w="8505" w:type="dxa"/>
          </w:tcPr>
          <w:p w:rsidR="00842FB3" w:rsidRPr="00842FB3" w:rsidRDefault="00842FB3" w:rsidP="00842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СТРУКТУРА И  СОДЕРЖАНИЕ   ОБЩЕОБРАЗОВАТЕЛЬНОЙ  УЧЕБНОЙ  ДИСЦИПЛИНЫ «ИСТОРИЯ»</w:t>
            </w:r>
          </w:p>
        </w:tc>
        <w:tc>
          <w:tcPr>
            <w:tcW w:w="1398" w:type="dxa"/>
          </w:tcPr>
          <w:p w:rsidR="00842FB3" w:rsidRPr="00842FB3" w:rsidRDefault="00842FB3" w:rsidP="00842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842FB3" w:rsidRPr="00842FB3" w:rsidRDefault="00842FB3" w:rsidP="00842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FB3" w:rsidRPr="00842FB3" w:rsidTr="009F4444">
        <w:trPr>
          <w:trHeight w:val="548"/>
        </w:trPr>
        <w:tc>
          <w:tcPr>
            <w:tcW w:w="8505" w:type="dxa"/>
          </w:tcPr>
          <w:p w:rsidR="00842FB3" w:rsidRPr="00842FB3" w:rsidRDefault="00842FB3" w:rsidP="00842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УСЛОВИЯ РЕАЛИЗАЦИИ     ОБЩЕОБРАЗОВАТЕЛЬНОЙ УЧЕБНОЙ ДИСЦИПЛИНЫ «ИСТОРИЯ»</w:t>
            </w:r>
          </w:p>
        </w:tc>
        <w:tc>
          <w:tcPr>
            <w:tcW w:w="1398" w:type="dxa"/>
          </w:tcPr>
          <w:p w:rsidR="00842FB3" w:rsidRPr="00842FB3" w:rsidRDefault="00842FB3" w:rsidP="00842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842FB3" w:rsidRPr="00842FB3" w:rsidRDefault="00842FB3" w:rsidP="00842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FB3" w:rsidRPr="00842FB3" w:rsidRDefault="00842FB3" w:rsidP="00842FB3">
      <w:pPr>
        <w:keepNext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pacing w:val="-8"/>
          <w:sz w:val="32"/>
          <w:szCs w:val="28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AE" w:rsidRPr="00842FB3" w:rsidRDefault="00CD05AE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ПАСПОРТ РАБОЧЕЙ ПРОГРАММЫ ОБЩЕОБРАЗОВАТЕЛЬНОЙ УЧЕБНОЙ ДИСЦИПЛИНЫ «ИСТОРИЯ»</w:t>
      </w:r>
    </w:p>
    <w:p w:rsidR="00842FB3" w:rsidRPr="00842FB3" w:rsidRDefault="00842FB3" w:rsidP="00842FB3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FB3" w:rsidRPr="00842FB3" w:rsidRDefault="00842FB3" w:rsidP="00842F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Область применения рабочей программы</w:t>
      </w:r>
    </w:p>
    <w:p w:rsidR="00842FB3" w:rsidRPr="00842FB3" w:rsidRDefault="00842FB3" w:rsidP="00842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общеобразовательной учебной дисциплины «История» реализует среднее общее образование в пределах  программы подготовки специалистов среднего звена ГБОУ СПО «Казанское училище олимпийского резерва» по специальности 43.02.10 «Туризм» в соответствии с Примерной программой общеобразовательной учебной дисциплины «История» для профессиональных образовательных организаций ФГАУ «ФИРО» </w:t>
      </w:r>
      <w:proofErr w:type="spellStart"/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2015, с учетом социально-экономического профиля получаемого профессионального образования.</w:t>
      </w:r>
      <w:proofErr w:type="gramEnd"/>
    </w:p>
    <w:p w:rsidR="00842FB3" w:rsidRPr="00842FB3" w:rsidRDefault="00842FB3" w:rsidP="00842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 в</w:t>
      </w:r>
      <w:proofErr w:type="gramEnd"/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подготовки рабочих кадров и ДПО </w:t>
      </w:r>
      <w:proofErr w:type="spellStart"/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17.03.2015 №06-259).</w:t>
      </w:r>
    </w:p>
    <w:p w:rsidR="00842FB3" w:rsidRPr="00842FB3" w:rsidRDefault="00842FB3" w:rsidP="00842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 Место учебной дисциплины в структуре программы подготовки специалистов среднего звена: </w:t>
      </w: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«История» относится к общим базовым общеобразовательным учебным дисциплинам среднего общего образования и входит в состав общеобразовательного цикла.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FB3" w:rsidRPr="00842FB3" w:rsidRDefault="00842FB3" w:rsidP="00842FB3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2FB3">
        <w:rPr>
          <w:rFonts w:ascii="Times New Roman" w:eastAsia="Calibri" w:hAnsi="Times New Roman" w:cs="Times New Roman"/>
          <w:b/>
          <w:sz w:val="28"/>
          <w:szCs w:val="28"/>
        </w:rPr>
        <w:t>1.3. Цели и задачи учебной дисциплины «История» - требования к результатам освоения учебной дисциплины: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Освоение содержания учебной дисциплины «История» обеспечивает достижение студентами следующих </w:t>
      </w:r>
      <w:r w:rsidRPr="00842FB3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результатов: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842FB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личностных</w:t>
      </w:r>
      <w:r w:rsidRPr="00842FB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−−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>−− готовность к служению Отечеству, его защите;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−−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−−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proofErr w:type="spellStart"/>
      <w:r w:rsidRPr="00842FB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метапредметных</w:t>
      </w:r>
      <w:proofErr w:type="spellEnd"/>
      <w:r w:rsidRPr="00842FB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>−−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>−−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>−− умение самостоятельно оценивать и принимать решения, определяющие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>стратегию поведения, с учетом гражданских и нравственных ценностей;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842FB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предметных</w:t>
      </w:r>
      <w:r w:rsidRPr="00842FB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−−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−−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lastRenderedPageBreak/>
        <w:t>−− владение навыками проектной деятельности и исторической реконструкции с привлечением различных источников;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−−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умений вести диалог, обосновывать свою точку зрения в дискуссии по исторической тематике.</w:t>
      </w:r>
    </w:p>
    <w:p w:rsidR="00842FB3" w:rsidRPr="00842FB3" w:rsidRDefault="00842FB3" w:rsidP="00842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FB3" w:rsidRPr="00842FB3" w:rsidRDefault="00842FB3" w:rsidP="00842F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часов, отведенное на освоение рабочей программы общеобразовательной учебной дисциплины «История»:</w:t>
      </w:r>
    </w:p>
    <w:p w:rsidR="00842FB3" w:rsidRPr="00842FB3" w:rsidRDefault="00842FB3" w:rsidP="00842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</w:t>
      </w:r>
      <w:proofErr w:type="gramEnd"/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нагрузки обучающегося - 175 часов, в том числе:</w:t>
      </w:r>
    </w:p>
    <w:p w:rsidR="00842FB3" w:rsidRPr="00842FB3" w:rsidRDefault="00842FB3" w:rsidP="00842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аудиторная учебная нагрузка </w:t>
      </w:r>
      <w:proofErr w:type="gramStart"/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- 117 часов;</w:t>
      </w:r>
    </w:p>
    <w:p w:rsidR="00842FB3" w:rsidRPr="00842FB3" w:rsidRDefault="00842FB3" w:rsidP="00842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 </w:t>
      </w:r>
      <w:proofErr w:type="gramStart"/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- 58 часов.                                    </w:t>
      </w:r>
    </w:p>
    <w:p w:rsidR="00842FB3" w:rsidRPr="00842FB3" w:rsidRDefault="00842FB3" w:rsidP="00842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FB3" w:rsidRDefault="00842FB3" w:rsidP="00842FB3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05AE" w:rsidRDefault="00CD05AE" w:rsidP="00842FB3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05AE" w:rsidRPr="00842FB3" w:rsidRDefault="00CD05AE" w:rsidP="00842FB3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2FB3" w:rsidRPr="00842FB3" w:rsidRDefault="00842FB3" w:rsidP="00842FB3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2FB3" w:rsidRPr="00842FB3" w:rsidRDefault="00842FB3" w:rsidP="00842FB3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FB3">
        <w:rPr>
          <w:rFonts w:ascii="Times New Roman" w:eastAsia="Calibri" w:hAnsi="Times New Roman" w:cs="Times New Roman"/>
          <w:b/>
          <w:sz w:val="28"/>
          <w:szCs w:val="28"/>
        </w:rPr>
        <w:t>2.     СТРУКТУРА ОБЩЕОБРАЗОВАТЕЛЬНОЙ УЧЕБНОЙ  ДИСЦИПЛИНЫ</w:t>
      </w:r>
    </w:p>
    <w:p w:rsidR="00842FB3" w:rsidRPr="00842FB3" w:rsidRDefault="00842FB3" w:rsidP="00842FB3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2FB3" w:rsidRPr="00842FB3" w:rsidRDefault="00842FB3" w:rsidP="00842FB3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2FB3">
        <w:rPr>
          <w:rFonts w:ascii="Times New Roman" w:eastAsia="Calibri" w:hAnsi="Times New Roman" w:cs="Times New Roman"/>
          <w:b/>
          <w:sz w:val="28"/>
          <w:szCs w:val="28"/>
        </w:rPr>
        <w:t>2.1. Объем общеобразовательной учебной дисциплины и виды учебной работы</w:t>
      </w:r>
    </w:p>
    <w:tbl>
      <w:tblPr>
        <w:tblpPr w:leftFromText="180" w:rightFromText="180" w:vertAnchor="text" w:horzAnchor="page" w:tblpX="1603" w:tblpY="4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7"/>
        <w:gridCol w:w="2835"/>
      </w:tblGrid>
      <w:tr w:rsidR="00842FB3" w:rsidRPr="00842FB3" w:rsidTr="009F4444">
        <w:trPr>
          <w:trHeight w:val="769"/>
        </w:trPr>
        <w:tc>
          <w:tcPr>
            <w:tcW w:w="6487" w:type="dxa"/>
          </w:tcPr>
          <w:p w:rsidR="00842FB3" w:rsidRPr="00842FB3" w:rsidRDefault="00842FB3" w:rsidP="00842FB3">
            <w:pPr>
              <w:spacing w:after="0" w:line="240" w:lineRule="auto"/>
              <w:ind w:lef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учебной работы</w:t>
            </w:r>
          </w:p>
          <w:p w:rsidR="00842FB3" w:rsidRPr="00842FB3" w:rsidRDefault="00842FB3" w:rsidP="00842FB3">
            <w:pPr>
              <w:spacing w:after="0" w:line="240" w:lineRule="auto"/>
              <w:ind w:lef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42FB3" w:rsidRPr="00842FB3" w:rsidRDefault="00842FB3" w:rsidP="0084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    часов</w:t>
            </w:r>
          </w:p>
          <w:p w:rsidR="00842FB3" w:rsidRPr="00842FB3" w:rsidRDefault="00842FB3" w:rsidP="0084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FB3" w:rsidRPr="00842FB3" w:rsidTr="009F4444">
        <w:trPr>
          <w:trHeight w:val="480"/>
        </w:trPr>
        <w:tc>
          <w:tcPr>
            <w:tcW w:w="6487" w:type="dxa"/>
          </w:tcPr>
          <w:p w:rsidR="00842FB3" w:rsidRPr="00842FB3" w:rsidRDefault="00842FB3" w:rsidP="00842FB3">
            <w:pPr>
              <w:spacing w:after="0" w:line="240" w:lineRule="auto"/>
              <w:ind w:left="636" w:hanging="3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2835" w:type="dxa"/>
          </w:tcPr>
          <w:p w:rsidR="00842FB3" w:rsidRPr="00842FB3" w:rsidRDefault="00842FB3" w:rsidP="0084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842FB3" w:rsidRPr="00842FB3" w:rsidTr="009F4444">
        <w:trPr>
          <w:trHeight w:val="480"/>
        </w:trPr>
        <w:tc>
          <w:tcPr>
            <w:tcW w:w="6487" w:type="dxa"/>
          </w:tcPr>
          <w:p w:rsidR="00842FB3" w:rsidRPr="00842FB3" w:rsidRDefault="00842FB3" w:rsidP="00842FB3">
            <w:pPr>
              <w:spacing w:after="0" w:line="240" w:lineRule="auto"/>
              <w:ind w:left="636" w:hanging="3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2835" w:type="dxa"/>
          </w:tcPr>
          <w:p w:rsidR="00842FB3" w:rsidRPr="00842FB3" w:rsidRDefault="00842FB3" w:rsidP="0084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842FB3" w:rsidRPr="00842FB3" w:rsidTr="009F4444">
        <w:trPr>
          <w:trHeight w:val="480"/>
        </w:trPr>
        <w:tc>
          <w:tcPr>
            <w:tcW w:w="6487" w:type="dxa"/>
          </w:tcPr>
          <w:p w:rsidR="00842FB3" w:rsidRPr="00842FB3" w:rsidRDefault="00842FB3" w:rsidP="00842FB3">
            <w:pPr>
              <w:spacing w:after="0" w:line="240" w:lineRule="auto"/>
              <w:ind w:left="636" w:hanging="3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в том числе:</w:t>
            </w:r>
          </w:p>
        </w:tc>
        <w:tc>
          <w:tcPr>
            <w:tcW w:w="2835" w:type="dxa"/>
          </w:tcPr>
          <w:p w:rsidR="00842FB3" w:rsidRPr="00842FB3" w:rsidRDefault="00842FB3" w:rsidP="0084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FB3" w:rsidRPr="00842FB3" w:rsidTr="009F4444">
        <w:trPr>
          <w:trHeight w:val="480"/>
        </w:trPr>
        <w:tc>
          <w:tcPr>
            <w:tcW w:w="6487" w:type="dxa"/>
          </w:tcPr>
          <w:p w:rsidR="00842FB3" w:rsidRPr="00842FB3" w:rsidRDefault="00842FB3" w:rsidP="00842F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лабораторные работы                                        </w:t>
            </w:r>
          </w:p>
        </w:tc>
        <w:tc>
          <w:tcPr>
            <w:tcW w:w="2835" w:type="dxa"/>
          </w:tcPr>
          <w:p w:rsidR="00842FB3" w:rsidRPr="00842FB3" w:rsidRDefault="00842FB3" w:rsidP="0084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842FB3" w:rsidRPr="00842FB3" w:rsidTr="009F4444">
        <w:trPr>
          <w:trHeight w:val="480"/>
        </w:trPr>
        <w:tc>
          <w:tcPr>
            <w:tcW w:w="6487" w:type="dxa"/>
          </w:tcPr>
          <w:p w:rsidR="00842FB3" w:rsidRPr="00842FB3" w:rsidRDefault="00842FB3" w:rsidP="00842F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практические занятия                                                                                                         </w:t>
            </w:r>
          </w:p>
        </w:tc>
        <w:tc>
          <w:tcPr>
            <w:tcW w:w="2835" w:type="dxa"/>
          </w:tcPr>
          <w:p w:rsidR="00842FB3" w:rsidRPr="00842FB3" w:rsidRDefault="00842FB3" w:rsidP="0084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</w:tr>
      <w:tr w:rsidR="00842FB3" w:rsidRPr="00842FB3" w:rsidTr="009F4444">
        <w:trPr>
          <w:trHeight w:val="480"/>
        </w:trPr>
        <w:tc>
          <w:tcPr>
            <w:tcW w:w="6487" w:type="dxa"/>
          </w:tcPr>
          <w:p w:rsidR="00842FB3" w:rsidRPr="00842FB3" w:rsidRDefault="00842FB3" w:rsidP="00842F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контрольные работы</w:t>
            </w:r>
          </w:p>
        </w:tc>
        <w:tc>
          <w:tcPr>
            <w:tcW w:w="2835" w:type="dxa"/>
          </w:tcPr>
          <w:p w:rsidR="00842FB3" w:rsidRPr="00842FB3" w:rsidRDefault="00842FB3" w:rsidP="0084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42FB3" w:rsidRPr="00842FB3" w:rsidTr="009F4444">
        <w:trPr>
          <w:trHeight w:val="480"/>
        </w:trPr>
        <w:tc>
          <w:tcPr>
            <w:tcW w:w="6487" w:type="dxa"/>
          </w:tcPr>
          <w:p w:rsidR="00842FB3" w:rsidRPr="00842FB3" w:rsidRDefault="00842FB3" w:rsidP="00842FB3">
            <w:pPr>
              <w:spacing w:after="0" w:line="240" w:lineRule="auto"/>
              <w:ind w:left="636" w:hanging="3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обучающегося (всего) </w:t>
            </w:r>
          </w:p>
        </w:tc>
        <w:tc>
          <w:tcPr>
            <w:tcW w:w="2835" w:type="dxa"/>
          </w:tcPr>
          <w:p w:rsidR="00842FB3" w:rsidRPr="00842FB3" w:rsidRDefault="00842FB3" w:rsidP="0084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842FB3" w:rsidRPr="00842FB3" w:rsidTr="009F4444">
        <w:trPr>
          <w:trHeight w:val="480"/>
        </w:trPr>
        <w:tc>
          <w:tcPr>
            <w:tcW w:w="9322" w:type="dxa"/>
            <w:gridSpan w:val="2"/>
          </w:tcPr>
          <w:p w:rsidR="00842FB3" w:rsidRPr="00842FB3" w:rsidRDefault="00842FB3" w:rsidP="0084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 -  в форме зачета в 2 семестре</w:t>
            </w:r>
          </w:p>
        </w:tc>
      </w:tr>
    </w:tbl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B3" w:rsidRPr="00842FB3" w:rsidRDefault="00842FB3" w:rsidP="00842FB3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2FB3" w:rsidRPr="00842FB3" w:rsidRDefault="00842FB3" w:rsidP="00842FB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42FB3" w:rsidRPr="00842FB3" w:rsidRDefault="00842FB3" w:rsidP="00842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 .  УСЛОВИЯ РЕАЛИЗАЦИИ ПРОГРАММЫ ОБЩЕОБРАЗОВАТЕЛЬНОЙ</w:t>
      </w:r>
    </w:p>
    <w:p w:rsidR="00842FB3" w:rsidRPr="00842FB3" w:rsidRDefault="00842FB3" w:rsidP="00842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 «ИСТОРИЯ»</w:t>
      </w:r>
    </w:p>
    <w:p w:rsidR="00842FB3" w:rsidRPr="00842FB3" w:rsidRDefault="00842FB3" w:rsidP="00842F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FB3" w:rsidRPr="00842FB3" w:rsidRDefault="00842FB3" w:rsidP="00842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общеобразовательной учебной дисциплины «История» требует наличия учебного кабинета истории.</w:t>
      </w:r>
    </w:p>
    <w:p w:rsidR="00842FB3" w:rsidRPr="00842FB3" w:rsidRDefault="00842FB3" w:rsidP="00842F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кабинета: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посадочные места (по количеству </w:t>
      </w:r>
      <w:proofErr w:type="gram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рабочее место преподавателя;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комплект учебно-наглядных пособий «История»;</w:t>
      </w:r>
    </w:p>
    <w:p w:rsidR="00842FB3" w:rsidRPr="00842FB3" w:rsidRDefault="00842FB3" w:rsidP="00842F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 обучения:</w:t>
      </w:r>
    </w:p>
    <w:p w:rsidR="00842FB3" w:rsidRPr="00842FB3" w:rsidRDefault="00842FB3" w:rsidP="00842FB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Печатные – учебники и учебные пособия, книги для чтения, хрестоматии, рабочие тетради, атласы, раздаточный    материал и т.п.</w:t>
      </w:r>
    </w:p>
    <w:p w:rsidR="00842FB3" w:rsidRPr="00842FB3" w:rsidRDefault="00842FB3" w:rsidP="00842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Наглядные плоскостные – плакаты, карты настенные, иллюстрации настенные.                                                                                                                       </w:t>
      </w:r>
    </w:p>
    <w:p w:rsidR="00842FB3" w:rsidRPr="00842FB3" w:rsidRDefault="00842FB3" w:rsidP="00842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образовательные ресурсы – мультимедийные учебники, сетевые  образовательные ресурсы, мультимедийные универсальные энциклопедии и т.п.     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обучения: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842FB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DVD</w:t>
      </w: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–проигрыватель 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компьютер с лицензионным программным обеспечением.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Учебно-методический комплекс общеобразовательной учебной дисциплины, систематизированный по компонентам.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Федеральный государственный образовательный стандарт общего образования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Региональный компонент государственного образовательного стандарта общего образования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Примерная программа учебной дисциплины «История»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Рабочая программа учебной дисциплины «История»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КТП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proofErr w:type="spell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КИМы</w:t>
      </w:r>
      <w:proofErr w:type="spellEnd"/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Поурочные планы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Лекции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Дидактический материал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D05AE" w:rsidRDefault="00CD05AE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05AE" w:rsidRDefault="00CD05AE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05AE" w:rsidRDefault="00CD05AE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05AE" w:rsidRDefault="00CD05AE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05AE" w:rsidRDefault="00CD05AE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05AE" w:rsidRDefault="00CD05AE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3.3.Информационно-коммуникационное  обеспечение обучения. Перечень рекомендуемых учебных изданий, Интернет-ресурсов, дополнительной литературы.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источники: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Артемов В.В.    История: учебник для начального и сред</w:t>
      </w:r>
      <w:proofErr w:type="gram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роф. образования: ч.1/ В.В. Артемов, Ю.Н. </w:t>
      </w:r>
      <w:proofErr w:type="spell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Лубченков</w:t>
      </w:r>
      <w:proofErr w:type="spell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.- 4-е изд., </w:t>
      </w:r>
      <w:proofErr w:type="spell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испр</w:t>
      </w:r>
      <w:proofErr w:type="spell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 доп. - М.:  Академия,  2012. - 448с., с </w:t>
      </w:r>
      <w:proofErr w:type="spell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</w:t>
      </w:r>
      <w:proofErr w:type="spell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ил.</w:t>
      </w: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Артемов В.В.    История: учебник для начального и сред. проф. образования: ч.2/ В.В. Артемов, Ю.Н. </w:t>
      </w:r>
      <w:proofErr w:type="spell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Лубченков</w:t>
      </w:r>
      <w:proofErr w:type="spell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.- 4-е изд</w:t>
      </w:r>
      <w:proofErr w:type="gram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.., </w:t>
      </w:r>
      <w:proofErr w:type="spellStart"/>
      <w:proofErr w:type="gram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испр</w:t>
      </w:r>
      <w:proofErr w:type="spell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 доп. - М.:  Академия ,  2012. -320с., с </w:t>
      </w:r>
      <w:proofErr w:type="spell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</w:t>
      </w:r>
      <w:proofErr w:type="spell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ил.</w:t>
      </w: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Дополнительные источники: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Артемьев В.В.,   История Отечества. С древнейших времен до наших дней. Учебник для студентов СПО./ В.В. Артемьев, Ю.Н. </w:t>
      </w:r>
      <w:proofErr w:type="spell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Лубченков</w:t>
      </w:r>
      <w:proofErr w:type="spell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 М.: Академия, 2010.- 448с.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Исторический энциклопедический словарь./ М.: ОЛМА Медиа групп, 2010.- 928с.</w:t>
      </w:r>
    </w:p>
    <w:p w:rsidR="00842FB3" w:rsidRPr="00842FB3" w:rsidRDefault="00842FB3" w:rsidP="0084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>Интернет-ресурсы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gumer</w:t>
      </w:r>
      <w:proofErr w:type="spellEnd"/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info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(Библиотека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Гумер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hist</w:t>
      </w:r>
      <w:proofErr w:type="spellEnd"/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msu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ER</w:t>
      </w:r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Etext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PICT</w:t>
      </w:r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feudal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htm</w:t>
      </w:r>
      <w:proofErr w:type="spellEnd"/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(Библиотека Исторического факультета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МГУ).</w:t>
      </w:r>
      <w:proofErr w:type="gramEnd"/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plekhanovfound</w:t>
      </w:r>
      <w:proofErr w:type="spellEnd"/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library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(Библиотека социал-демократа).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bibliotekar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(Библиотекарь.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Ру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: электронная библиотека </w:t>
      </w:r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нехудожественной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лите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-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ратуры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по русской и мировой истории, искусству, культуре, прикладным наукам).</w:t>
      </w:r>
      <w:proofErr w:type="gramEnd"/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https://ru.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wikipedia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org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(Википедия: свободная энциклопедия).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https://ru.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wikisource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org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Викитека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: свободная библиотека).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wco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icons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(Виртуальный каталог икон).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militera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lib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(Военная литература: собрание текстов).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world-war2.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chat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(Вторая Мировая война в русском Интернете).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kulichki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com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/~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gumilev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/HE1 (Древний Восток).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old-rus-maps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(Европейские гравированные географические чертежи и карты</w:t>
      </w:r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>ос-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сии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>, изданные в XVI— XVIII столетиях).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biograf-book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narod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(Избранные биографии: биографическая литература СССР).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magister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msk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library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library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htm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(Интернет-издательство «Библиотека»: электрон-</w:t>
      </w:r>
      <w:proofErr w:type="gramEnd"/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ные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издания произведений и биографических и критических материалов).</w:t>
      </w:r>
      <w:proofErr w:type="gramEnd"/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www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intellect-video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com/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russian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-history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842FB3">
        <w:rPr>
          <w:rFonts w:ascii="Times New Roman" w:eastAsia="Calibri" w:hAnsi="Times New Roman" w:cs="Times New Roman"/>
          <w:sz w:val="28"/>
          <w:szCs w:val="28"/>
        </w:rPr>
        <w:t>История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42FB3">
        <w:rPr>
          <w:rFonts w:ascii="Times New Roman" w:eastAsia="Calibri" w:hAnsi="Times New Roman" w:cs="Times New Roman"/>
          <w:sz w:val="28"/>
          <w:szCs w:val="28"/>
        </w:rPr>
        <w:t>России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42FB3">
        <w:rPr>
          <w:rFonts w:ascii="Times New Roman" w:eastAsia="Calibri" w:hAnsi="Times New Roman" w:cs="Times New Roman"/>
          <w:sz w:val="28"/>
          <w:szCs w:val="28"/>
        </w:rPr>
        <w:t>и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42FB3">
        <w:rPr>
          <w:rFonts w:ascii="Times New Roman" w:eastAsia="Calibri" w:hAnsi="Times New Roman" w:cs="Times New Roman"/>
          <w:sz w:val="28"/>
          <w:szCs w:val="28"/>
        </w:rPr>
        <w:t>СССР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r w:rsidRPr="00842FB3">
        <w:rPr>
          <w:rFonts w:ascii="Times New Roman" w:eastAsia="Calibri" w:hAnsi="Times New Roman" w:cs="Times New Roman"/>
          <w:sz w:val="28"/>
          <w:szCs w:val="28"/>
        </w:rPr>
        <w:t>онлайн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842FB3">
        <w:rPr>
          <w:rFonts w:ascii="Times New Roman" w:eastAsia="Calibri" w:hAnsi="Times New Roman" w:cs="Times New Roman"/>
          <w:sz w:val="28"/>
          <w:szCs w:val="28"/>
        </w:rPr>
        <w:t>видео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historicus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(Историк: общественно-политический журнал).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history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tom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(История России от князей до Президента).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statehistory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(История государства).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kulichki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com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grandwar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(«Как наши деды воевали»: рассказы о военных конфликтах</w:t>
      </w:r>
      <w:proofErr w:type="gramEnd"/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Российской империи).</w:t>
      </w:r>
      <w:proofErr w:type="gramEnd"/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raremaps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(Коллекция старинных карт Российской империи).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old-maps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narod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(Коллекция старинных карт территорий и городов России).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mifologia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chat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(Мифология народов мира).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krugosvet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(Онлайн-энциклопедия «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Кругосвет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liber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rsuh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(Информационный комплекс РГГУ «Научная библиотека»).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august-1914.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(Первая мировая война: интернет-проект).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www.9may.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(Проект-акция: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«Наша Победа. </w:t>
      </w:r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День за днем»).</w:t>
      </w:r>
      <w:proofErr w:type="gramEnd"/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temples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(Проект «Храмы России»).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radzivil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chat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Радзивилловская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летопись с иллюстрациями).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borodulincollection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com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index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html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(Раритеты фотохроники СССР: 1917—1991 гг. </w:t>
      </w:r>
      <w:proofErr w:type="gramEnd"/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>коллекция Льва Бородулина).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rusrevolution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info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(Революция и Гражданская война: интернет-проект).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rodina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rg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2FB3">
        <w:rPr>
          <w:rFonts w:ascii="Times New Roman" w:eastAsia="Calibri" w:hAnsi="Times New Roman" w:cs="Times New Roman"/>
          <w:b/>
          <w:bCs/>
          <w:sz w:val="28"/>
          <w:szCs w:val="28"/>
        </w:rPr>
        <w:t>(</w:t>
      </w:r>
      <w:r w:rsidRPr="00842FB3">
        <w:rPr>
          <w:rFonts w:ascii="Times New Roman" w:eastAsia="Calibri" w:hAnsi="Times New Roman" w:cs="Times New Roman"/>
          <w:sz w:val="28"/>
          <w:szCs w:val="28"/>
        </w:rPr>
        <w:t>Родина: российский исторический иллюстрированный журнал).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all-photo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empire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index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html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(Российская империя в фотографиях).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fershal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narod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(Российский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мемуарий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avorhist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(Русь Древняя и удельная).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memoirs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(Русские мемуары: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Россия в дневниках и воспоминаниях).</w:t>
      </w:r>
      <w:proofErr w:type="gramEnd"/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scepsis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library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history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/page1 (Скепсис: научно-просветительский журнал).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arhivtime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(Следы времени: интернет-архив старинных фотографий, открыток,</w:t>
      </w:r>
      <w:proofErr w:type="gramEnd"/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>документов).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sovmusic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(Советская музыка).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infoliolib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info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(Университетская электронная библиотека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Infolio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hist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msu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/ER/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Etext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index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html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(электронная библиотека Исторического факультета</w:t>
      </w:r>
      <w:proofErr w:type="gramEnd"/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МГУ им. М. В. Ломоносова).</w:t>
      </w:r>
      <w:proofErr w:type="gramEnd"/>
    </w:p>
    <w:p w:rsidR="00842FB3" w:rsidRPr="00842FB3" w:rsidRDefault="00842FB3" w:rsidP="00842F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library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spbu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(Научная библиотека им. М. Горького СПбГУ).</w:t>
      </w:r>
    </w:p>
    <w:p w:rsidR="00842FB3" w:rsidRPr="00842FB3" w:rsidRDefault="00842FB3" w:rsidP="00842F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ec-dejavu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(Энциклопедия культур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D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>еjа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Vu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42FB3" w:rsidRPr="00842FB3" w:rsidRDefault="00842FB3" w:rsidP="00842FB3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:rsidR="00842FB3" w:rsidRPr="00842FB3" w:rsidRDefault="00842FB3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42FB3" w:rsidRDefault="00842FB3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  <w:sectPr w:rsidR="00CD05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Pr="00CD05AE" w:rsidRDefault="00CD05AE" w:rsidP="00CD0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ТЕМАТИЧЕСКИЙ ПЛАН ОБЩЕОБРАЗОВАТЕЛЬНОЙ УЧЕБНОЙ ДИСЦИПЛИНЫ «ИСТОРИЯ» </w:t>
      </w:r>
      <w:r w:rsidRPr="00CD05AE">
        <w:rPr>
          <w:rFonts w:ascii="Times New Roman" w:eastAsia="Times New Roman" w:hAnsi="Times New Roman" w:cs="Times New Roman"/>
          <w:sz w:val="24"/>
          <w:szCs w:val="24"/>
          <w:lang w:eastAsia="ru-RU"/>
        </w:rPr>
        <w:t>(1 курс, ТО-101)</w:t>
      </w:r>
    </w:p>
    <w:tbl>
      <w:tblPr>
        <w:tblW w:w="16004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641"/>
        <w:gridCol w:w="9"/>
        <w:gridCol w:w="1277"/>
        <w:gridCol w:w="850"/>
        <w:gridCol w:w="709"/>
        <w:gridCol w:w="992"/>
        <w:gridCol w:w="1134"/>
        <w:gridCol w:w="992"/>
        <w:gridCol w:w="1134"/>
        <w:gridCol w:w="1418"/>
      </w:tblGrid>
      <w:tr w:rsidR="00CD05AE" w:rsidRPr="00CD05AE" w:rsidTr="00CD05AE">
        <w:tc>
          <w:tcPr>
            <w:tcW w:w="848" w:type="dxa"/>
            <w:vMerge w:val="restart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6641" w:type="dxa"/>
            <w:vMerge w:val="restart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286" w:type="dxa"/>
            <w:gridSpan w:val="2"/>
            <w:vMerge w:val="restart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</w:t>
            </w:r>
          </w:p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льная</w:t>
            </w:r>
            <w:proofErr w:type="spellEnd"/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учебная нагрузка студента</w:t>
            </w:r>
          </w:p>
        </w:tc>
        <w:tc>
          <w:tcPr>
            <w:tcW w:w="5811" w:type="dxa"/>
            <w:gridSpan w:val="6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аудиторных часов при очной форме обучения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студентов</w:t>
            </w:r>
          </w:p>
        </w:tc>
      </w:tr>
      <w:tr w:rsidR="00CD05AE" w:rsidRPr="00CD05AE" w:rsidTr="00CD05AE">
        <w:trPr>
          <w:trHeight w:val="285"/>
        </w:trPr>
        <w:tc>
          <w:tcPr>
            <w:tcW w:w="848" w:type="dxa"/>
            <w:vMerge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1" w:type="dxa"/>
            <w:vMerge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gridSpan w:val="2"/>
            <w:vMerge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61" w:type="dxa"/>
            <w:gridSpan w:val="5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418" w:type="dxa"/>
            <w:vMerge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5AE" w:rsidRPr="00CD05AE" w:rsidTr="00CD05AE">
        <w:trPr>
          <w:trHeight w:val="1132"/>
        </w:trPr>
        <w:tc>
          <w:tcPr>
            <w:tcW w:w="848" w:type="dxa"/>
            <w:vMerge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1" w:type="dxa"/>
            <w:vMerge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gridSpan w:val="2"/>
            <w:vMerge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D0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лек-</w:t>
            </w:r>
            <w:proofErr w:type="spellStart"/>
            <w:r w:rsidRPr="00CD0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D0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</w:t>
            </w:r>
            <w:proofErr w:type="spellEnd"/>
            <w:r w:rsidRPr="00CD0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торные работы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</w:t>
            </w:r>
          </w:p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D0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контро-льные</w:t>
            </w:r>
            <w:proofErr w:type="spellEnd"/>
            <w:proofErr w:type="gramEnd"/>
            <w:r w:rsidRPr="00CD0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работы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D0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дифференцирован-</w:t>
            </w:r>
            <w:proofErr w:type="spellStart"/>
            <w:r w:rsidRPr="00CD0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</w:p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зачёт</w:t>
            </w:r>
          </w:p>
        </w:tc>
        <w:tc>
          <w:tcPr>
            <w:tcW w:w="1418" w:type="dxa"/>
            <w:vMerge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5AE" w:rsidRPr="00CD05AE" w:rsidTr="00CD05AE">
        <w:tc>
          <w:tcPr>
            <w:tcW w:w="84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6" w:type="dxa"/>
            <w:gridSpan w:val="10"/>
            <w:shd w:val="clear" w:color="auto" w:fill="auto"/>
            <w:vAlign w:val="center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семестр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1.   </w:t>
            </w:r>
            <w:r w:rsidRPr="00CD05A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>Древнейшая история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tabs>
                <w:tab w:val="center" w:pos="7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tabs>
                <w:tab w:val="center" w:pos="7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tabs>
                <w:tab w:val="center" w:pos="7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Древнейшая стадия истории человечества.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Цивилизации Древнего мира.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Цивилизации Запада и Востока в Средние века.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История средних веков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От Древней Руси к Российскому государству.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</w:t>
            </w:r>
            <w:proofErr w:type="gramStart"/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VI— ХVII веках: от великого княжества к царству.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05A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Контрольная работа №1.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  Новое время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Запада и Востока в </w:t>
            </w:r>
            <w:proofErr w:type="gramStart"/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VI— ХVIII веках.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05AE" w:rsidRPr="00CD05AE" w:rsidTr="00CD05AE">
        <w:trPr>
          <w:trHeight w:val="121"/>
        </w:trPr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семестр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AE" w:rsidRPr="00CD05AE" w:rsidTr="00CD05AE">
        <w:trPr>
          <w:trHeight w:val="168"/>
        </w:trPr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конце </w:t>
            </w:r>
            <w:proofErr w:type="gramStart"/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VII— ХVIII веков: от царства к империи.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 индустриальной цивилизации.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Процесс модернизации в традиционных обществах Востока.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империя в Х</w:t>
            </w:r>
            <w:proofErr w:type="gramStart"/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proofErr w:type="gramEnd"/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Х веке.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ind w:left="224" w:hanging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 4.   Новейшая история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Новой истории </w:t>
            </w:r>
            <w:proofErr w:type="gramStart"/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Новейшей.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Между мировыми войнами.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tabs>
                <w:tab w:val="left" w:pos="195"/>
                <w:tab w:val="center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Вторая мировая война. Великая Отечественная война.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05A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Контрольная работа №2.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Мир во второй половине ХХ — начале ХХ</w:t>
            </w:r>
            <w:proofErr w:type="gramStart"/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proofErr w:type="gramEnd"/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Апогей и кризис советской системы. 1945—1991 год.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Российская Федерация на рубеже ХХ— </w:t>
            </w:r>
            <w:proofErr w:type="gramStart"/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ХХ</w:t>
            </w:r>
            <w:proofErr w:type="gramEnd"/>
            <w:r w:rsidRPr="00CD05AE">
              <w:rPr>
                <w:rFonts w:ascii="Times New Roman" w:eastAsia="Calibri" w:hAnsi="Times New Roman" w:cs="Times New Roman"/>
                <w:sz w:val="24"/>
                <w:szCs w:val="24"/>
              </w:rPr>
              <w:t>I веков.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Зачет 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05AE" w:rsidRPr="00CD05AE" w:rsidTr="00CD05AE">
        <w:tc>
          <w:tcPr>
            <w:tcW w:w="848" w:type="dxa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50" w:type="dxa"/>
            <w:gridSpan w:val="2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7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50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09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D05AE" w:rsidRPr="00CD05AE" w:rsidRDefault="00CD05AE" w:rsidP="00CD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</w:tr>
    </w:tbl>
    <w:p w:rsidR="00CD05AE" w:rsidRPr="00CD05AE" w:rsidRDefault="00CD05AE" w:rsidP="00CD0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AE" w:rsidRPr="00CD05AE" w:rsidRDefault="00CD05AE" w:rsidP="00CD05AE">
      <w:pPr>
        <w:tabs>
          <w:tab w:val="left" w:pos="0"/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</w:pPr>
    </w:p>
    <w:p w:rsidR="00CD05AE" w:rsidRPr="00CD05AE" w:rsidRDefault="00CD05AE" w:rsidP="00CD05AE">
      <w:pPr>
        <w:tabs>
          <w:tab w:val="left" w:pos="0"/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en-US" w:eastAsia="ru-RU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05AE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  <w:sectPr w:rsidR="00CD05AE" w:rsidSect="00CD05A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D05AE" w:rsidRPr="00CD05AE" w:rsidRDefault="00CD05AE" w:rsidP="00CD05A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05AE" w:rsidRPr="00CD05AE" w:rsidRDefault="00CD05AE" w:rsidP="00CD05A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0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CD05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D0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 РЕЗУЛЬТАТОВ ОСВОЕНИЯ ОБЩЕОБРАЗОВАТЕЛЬНОЙ УЧЕБНОЙ ДИСЦИПЛИНЫ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ИСТОРИЯ»</w:t>
      </w:r>
    </w:p>
    <w:p w:rsidR="00CD05AE" w:rsidRPr="00CD05AE" w:rsidRDefault="00CD05AE" w:rsidP="00CD0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 и оценка </w:t>
      </w:r>
      <w:r w:rsidRPr="00CD0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освоения учебной дисциплины осуществляется преподавателем в процессе проведения  практических занятий, тестирования,  а также выполнения </w:t>
      </w:r>
      <w:proofErr w:type="gramStart"/>
      <w:r w:rsidRPr="00CD05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D0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 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аданий</w:t>
      </w:r>
      <w:r w:rsidRPr="00CD05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05AE" w:rsidRPr="00CD05AE" w:rsidRDefault="00CD05AE" w:rsidP="00CD0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5A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освоения учебной программы включает текущий контроль успеваемости, промежуточную аттестацию по итогам освоения дисциплины.</w:t>
      </w:r>
    </w:p>
    <w:p w:rsidR="00CD05AE" w:rsidRPr="00CD05AE" w:rsidRDefault="00CD05AE" w:rsidP="00CD0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Текущий контроль </w:t>
      </w:r>
      <w:r w:rsidRPr="00CD05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устного и письменного опросов, контрольных работ.</w:t>
      </w:r>
    </w:p>
    <w:p w:rsidR="00CD05AE" w:rsidRPr="00CD05AE" w:rsidRDefault="00CD05AE" w:rsidP="00CD0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D0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Промежуточная аттестация </w:t>
      </w:r>
      <w:r w:rsidRPr="00CD05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</w:t>
      </w:r>
      <w:r w:rsidRPr="00CD0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D05A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дифференцированного устного зачета.</w:t>
      </w:r>
    </w:p>
    <w:p w:rsidR="00CD05AE" w:rsidRPr="00842FB3" w:rsidRDefault="00CD05AE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42FB3" w:rsidRPr="00842FB3" w:rsidRDefault="00842FB3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42FB3" w:rsidRPr="00842FB3" w:rsidRDefault="00842FB3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42FB3" w:rsidRPr="00842FB3" w:rsidRDefault="00842FB3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42FB3" w:rsidRPr="00842FB3" w:rsidRDefault="00842FB3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42FB3" w:rsidRPr="00842FB3" w:rsidRDefault="00842FB3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42FB3" w:rsidRPr="00842FB3" w:rsidRDefault="00842FB3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42FB3" w:rsidRPr="00842FB3" w:rsidRDefault="00842FB3" w:rsidP="00842FB3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C717F" w:rsidRDefault="00BC717F"/>
    <w:sectPr w:rsidR="00BC7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6D"/>
    <w:rsid w:val="00842FB3"/>
    <w:rsid w:val="0096746D"/>
    <w:rsid w:val="00BC717F"/>
    <w:rsid w:val="00CD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2155</Words>
  <Characters>12290</Characters>
  <Application>Microsoft Office Word</Application>
  <DocSecurity>0</DocSecurity>
  <Lines>102</Lines>
  <Paragraphs>28</Paragraphs>
  <ScaleCrop>false</ScaleCrop>
  <Company/>
  <LinksUpToDate>false</LinksUpToDate>
  <CharactersWithSpaces>14417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2016-04-27T08:46:00Z</dcterms:created>
  <dcterms:modified xsi:type="dcterms:W3CDTF">2016-04-27T08:55:00Z</dcterms:modified>
</cp:coreProperties>
</file>